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AD" w:rsidRPr="00B835B0" w:rsidRDefault="00371CAD" w:rsidP="00371CAD">
      <w:pPr>
        <w:jc w:val="center"/>
      </w:pPr>
      <w:r>
        <w:t>Смоленское областное г</w:t>
      </w:r>
      <w:r w:rsidRPr="00B835B0">
        <w:t xml:space="preserve">осударственное  бюджетное учреждение </w:t>
      </w:r>
    </w:p>
    <w:p w:rsidR="00371CAD" w:rsidRPr="00B835B0" w:rsidRDefault="00371CAD" w:rsidP="00371CAD">
      <w:pPr>
        <w:tabs>
          <w:tab w:val="left" w:pos="8647"/>
        </w:tabs>
        <w:jc w:val="center"/>
      </w:pPr>
      <w:r w:rsidRPr="00B835B0">
        <w:t>«</w:t>
      </w:r>
      <w:r>
        <w:t>Хиславичский</w:t>
      </w:r>
      <w:r w:rsidRPr="00B835B0">
        <w:t xml:space="preserve">  комплексный центр социального обслуживания населения»</w:t>
      </w:r>
    </w:p>
    <w:tbl>
      <w:tblPr>
        <w:tblW w:w="9831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5152"/>
        <w:gridCol w:w="4679"/>
      </w:tblGrid>
      <w:tr w:rsidR="00371CAD" w:rsidRPr="00B835B0" w:rsidTr="003724F7">
        <w:trPr>
          <w:trHeight w:val="2328"/>
          <w:jc w:val="center"/>
        </w:trPr>
        <w:tc>
          <w:tcPr>
            <w:tcW w:w="5152" w:type="dxa"/>
          </w:tcPr>
          <w:p w:rsidR="00371CAD" w:rsidRPr="00B835B0" w:rsidRDefault="00371CAD" w:rsidP="003724F7">
            <w:pPr>
              <w:spacing w:line="240" w:lineRule="exact"/>
            </w:pPr>
          </w:p>
          <w:p w:rsidR="00371CAD" w:rsidRPr="00B835B0" w:rsidRDefault="00371CAD" w:rsidP="003724F7">
            <w:pPr>
              <w:spacing w:line="240" w:lineRule="exact"/>
              <w:rPr>
                <w:u w:val="single"/>
              </w:rPr>
            </w:pPr>
          </w:p>
        </w:tc>
        <w:tc>
          <w:tcPr>
            <w:tcW w:w="4679" w:type="dxa"/>
          </w:tcPr>
          <w:p w:rsidR="00371CAD" w:rsidRPr="00B835B0" w:rsidRDefault="00371CAD" w:rsidP="003724F7">
            <w:pPr>
              <w:tabs>
                <w:tab w:val="left" w:pos="4748"/>
              </w:tabs>
              <w:spacing w:line="240" w:lineRule="exact"/>
              <w:ind w:right="177"/>
              <w:jc w:val="center"/>
            </w:pPr>
            <w:r w:rsidRPr="00B835B0">
              <w:t xml:space="preserve">                                   </w:t>
            </w:r>
          </w:p>
          <w:p w:rsidR="00371CAD" w:rsidRPr="00B835B0" w:rsidRDefault="00371CAD" w:rsidP="003724F7">
            <w:pPr>
              <w:pStyle w:val="ConsTitle"/>
              <w:widowControl/>
              <w:tabs>
                <w:tab w:val="left" w:pos="5245"/>
              </w:tabs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35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Утверждено:</w:t>
            </w:r>
          </w:p>
          <w:p w:rsidR="00371CAD" w:rsidRPr="00B835B0" w:rsidRDefault="00371CAD" w:rsidP="003724F7">
            <w:pPr>
              <w:pStyle w:val="ConsTitle"/>
              <w:widowControl/>
              <w:tabs>
                <w:tab w:val="left" w:pos="5245"/>
              </w:tabs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35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Директор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СОГБУ «Хиславичский                       КЦСОН»</w:t>
            </w:r>
            <w:r w:rsidRPr="00B835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71CAD" w:rsidRPr="00B835B0" w:rsidRDefault="00371CAD" w:rsidP="003724F7">
            <w:pPr>
              <w:pStyle w:val="ConsTitle"/>
              <w:widowControl/>
              <w:tabs>
                <w:tab w:val="left" w:pos="5245"/>
              </w:tabs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71CAD" w:rsidRPr="00B835B0" w:rsidRDefault="00371CAD" w:rsidP="003724F7">
            <w:pPr>
              <w:pStyle w:val="ConsTitle"/>
              <w:widowControl/>
              <w:tabs>
                <w:tab w:val="left" w:pos="5245"/>
              </w:tabs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35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  <w:r w:rsidRPr="00B835B0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Лобачков</w:t>
            </w:r>
            <w:proofErr w:type="spellEnd"/>
          </w:p>
          <w:p w:rsidR="00371CAD" w:rsidRPr="00B835B0" w:rsidRDefault="00371CAD" w:rsidP="003724F7">
            <w:pPr>
              <w:pStyle w:val="ConsTitle"/>
              <w:widowControl/>
              <w:tabs>
                <w:tab w:val="left" w:pos="5245"/>
              </w:tabs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35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</w:t>
            </w:r>
          </w:p>
          <w:p w:rsidR="00371CAD" w:rsidRPr="00B835B0" w:rsidRDefault="00371CAD" w:rsidP="003724F7">
            <w:pPr>
              <w:pStyle w:val="ConsTitle"/>
              <w:widowControl/>
              <w:tabs>
                <w:tab w:val="left" w:pos="5245"/>
              </w:tabs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B835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от  «</w:t>
            </w:r>
            <w:r w:rsidRPr="00B835B0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     </w:t>
            </w:r>
            <w:r w:rsidRPr="00B835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»   </w:t>
            </w:r>
            <w:r w:rsidRPr="00B835B0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                     </w:t>
            </w:r>
            <w:r w:rsidRPr="00B835B0">
              <w:rPr>
                <w:rFonts w:ascii="Times New Roman" w:hAnsi="Times New Roman" w:cs="Times New Roman"/>
                <w:b w:val="0"/>
                <w:sz w:val="24"/>
                <w:szCs w:val="24"/>
              </w:rPr>
              <w:t>_201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B835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  </w:t>
            </w:r>
          </w:p>
          <w:p w:rsidR="00371CAD" w:rsidRPr="00B835B0" w:rsidRDefault="00371CAD" w:rsidP="003724F7">
            <w:pPr>
              <w:spacing w:line="240" w:lineRule="exact"/>
              <w:jc w:val="both"/>
            </w:pPr>
          </w:p>
        </w:tc>
      </w:tr>
    </w:tbl>
    <w:p w:rsidR="002F4C51" w:rsidRPr="00142A8C" w:rsidRDefault="002F4C51" w:rsidP="0041418E">
      <w:pPr>
        <w:jc w:val="right"/>
        <w:rPr>
          <w:sz w:val="20"/>
          <w:szCs w:val="20"/>
        </w:rPr>
      </w:pPr>
    </w:p>
    <w:p w:rsidR="002F4C51" w:rsidRPr="0041418E" w:rsidRDefault="002F4C51" w:rsidP="0041418E">
      <w:pPr>
        <w:rPr>
          <w:sz w:val="26"/>
          <w:szCs w:val="26"/>
        </w:rPr>
      </w:pPr>
    </w:p>
    <w:p w:rsidR="002F4C51" w:rsidRPr="0041418E" w:rsidRDefault="002F4C51" w:rsidP="0041418E">
      <w:pPr>
        <w:jc w:val="center"/>
        <w:rPr>
          <w:b/>
          <w:bCs/>
          <w:sz w:val="26"/>
          <w:szCs w:val="26"/>
        </w:rPr>
      </w:pPr>
      <w:r w:rsidRPr="0041418E">
        <w:rPr>
          <w:b/>
          <w:bCs/>
          <w:sz w:val="26"/>
          <w:szCs w:val="26"/>
        </w:rPr>
        <w:t xml:space="preserve">Положение об организации </w:t>
      </w:r>
      <w:proofErr w:type="gramStart"/>
      <w:r w:rsidRPr="0041418E">
        <w:rPr>
          <w:b/>
          <w:bCs/>
          <w:sz w:val="26"/>
          <w:szCs w:val="26"/>
        </w:rPr>
        <w:t>контроля за</w:t>
      </w:r>
      <w:proofErr w:type="gramEnd"/>
      <w:r w:rsidRPr="0041418E">
        <w:rPr>
          <w:b/>
          <w:bCs/>
          <w:sz w:val="26"/>
          <w:szCs w:val="26"/>
        </w:rPr>
        <w:t xml:space="preserve"> состоянием </w:t>
      </w:r>
    </w:p>
    <w:p w:rsidR="002F4C51" w:rsidRPr="0041418E" w:rsidRDefault="002F4C51" w:rsidP="0041418E">
      <w:pPr>
        <w:jc w:val="center"/>
        <w:rPr>
          <w:b/>
          <w:bCs/>
          <w:sz w:val="26"/>
          <w:szCs w:val="26"/>
        </w:rPr>
      </w:pPr>
      <w:r w:rsidRPr="0041418E">
        <w:rPr>
          <w:b/>
          <w:bCs/>
          <w:sz w:val="26"/>
          <w:szCs w:val="26"/>
        </w:rPr>
        <w:t xml:space="preserve">охраны труда в </w:t>
      </w:r>
      <w:r>
        <w:rPr>
          <w:b/>
          <w:bCs/>
          <w:sz w:val="26"/>
          <w:szCs w:val="26"/>
        </w:rPr>
        <w:t xml:space="preserve"> </w:t>
      </w:r>
      <w:r w:rsidR="00371CAD">
        <w:rPr>
          <w:b/>
          <w:bCs/>
          <w:sz w:val="26"/>
          <w:szCs w:val="26"/>
        </w:rPr>
        <w:t>СОГБУ «Хиславичский КЦСОН»</w:t>
      </w:r>
    </w:p>
    <w:p w:rsidR="002F4C51" w:rsidRPr="0041418E" w:rsidRDefault="002F4C51" w:rsidP="0041418E">
      <w:pPr>
        <w:rPr>
          <w:b/>
          <w:bCs/>
          <w:sz w:val="26"/>
          <w:szCs w:val="26"/>
        </w:rPr>
      </w:pPr>
    </w:p>
    <w:p w:rsidR="002F4C51" w:rsidRPr="0041418E" w:rsidRDefault="002F4C51" w:rsidP="0041418E">
      <w:pPr>
        <w:jc w:val="center"/>
        <w:rPr>
          <w:b/>
          <w:bCs/>
          <w:sz w:val="26"/>
          <w:szCs w:val="26"/>
        </w:rPr>
      </w:pPr>
      <w:r w:rsidRPr="0041418E">
        <w:rPr>
          <w:b/>
          <w:bCs/>
          <w:sz w:val="26"/>
          <w:szCs w:val="26"/>
        </w:rPr>
        <w:t>1.Общие положения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 xml:space="preserve">1.1. Настоящее положение устанавливает единый порядок организации и проведения </w:t>
      </w:r>
      <w:proofErr w:type="gramStart"/>
      <w:r w:rsidRPr="0041418E">
        <w:rPr>
          <w:sz w:val="26"/>
          <w:szCs w:val="26"/>
        </w:rPr>
        <w:t>контроля за</w:t>
      </w:r>
      <w:proofErr w:type="gramEnd"/>
      <w:r w:rsidRPr="0041418E">
        <w:rPr>
          <w:sz w:val="26"/>
          <w:szCs w:val="26"/>
        </w:rPr>
        <w:t xml:space="preserve"> состоянием условий и охраны труда, соблюдением требований нормативных и правовых актов по охране труда во всех структурных подразделениях </w:t>
      </w:r>
      <w:r w:rsidR="00371CAD">
        <w:rPr>
          <w:sz w:val="26"/>
          <w:szCs w:val="26"/>
        </w:rPr>
        <w:t>СОГБУ «Хиславичский КЦСОН»</w:t>
      </w:r>
    </w:p>
    <w:p w:rsidR="002F4C51" w:rsidRPr="0041418E" w:rsidRDefault="002F4C51" w:rsidP="0041418E">
      <w:pPr>
        <w:jc w:val="both"/>
        <w:rPr>
          <w:color w:val="FF0000"/>
          <w:sz w:val="26"/>
          <w:szCs w:val="26"/>
        </w:rPr>
      </w:pPr>
      <w:r w:rsidRPr="0041418E">
        <w:rPr>
          <w:sz w:val="26"/>
          <w:szCs w:val="26"/>
        </w:rPr>
        <w:t xml:space="preserve">1.2. Настоящее положение разработано на основании в соответствии ст. 212 Трудового кодекса РФ, ГОСТ </w:t>
      </w:r>
      <w:proofErr w:type="gramStart"/>
      <w:r w:rsidRPr="0041418E">
        <w:rPr>
          <w:sz w:val="26"/>
          <w:szCs w:val="26"/>
        </w:rPr>
        <w:t>Р</w:t>
      </w:r>
      <w:proofErr w:type="gramEnd"/>
      <w:r w:rsidRPr="0041418E">
        <w:rPr>
          <w:sz w:val="26"/>
          <w:szCs w:val="26"/>
        </w:rPr>
        <w:t xml:space="preserve"> 12.0.007-2009 «Национальный стандарт Российской Федерации.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 xml:space="preserve">1.3. </w:t>
      </w:r>
      <w:proofErr w:type="gramStart"/>
      <w:r w:rsidRPr="0041418E">
        <w:rPr>
          <w:sz w:val="26"/>
          <w:szCs w:val="26"/>
        </w:rPr>
        <w:t>Контроль за</w:t>
      </w:r>
      <w:proofErr w:type="gramEnd"/>
      <w:r w:rsidRPr="0041418E">
        <w:rPr>
          <w:sz w:val="26"/>
          <w:szCs w:val="26"/>
        </w:rPr>
        <w:t xml:space="preserve"> состоянием условий и охраны труда проводится для установления: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 xml:space="preserve">- соответствия фактического состояния охраны труда требованиям законодательства, правил, инструкций и других нормативных и правовых актов по охране труда; 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степени выполнения работниками упомянутых выше документов, а также распоряжений вышестоящих организаций, предписаний органов государственного контроля (надзора).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1.4.</w:t>
      </w:r>
      <w:proofErr w:type="gramStart"/>
      <w:r w:rsidRPr="0041418E">
        <w:rPr>
          <w:sz w:val="26"/>
          <w:szCs w:val="26"/>
        </w:rPr>
        <w:t>Контроль за</w:t>
      </w:r>
      <w:proofErr w:type="gramEnd"/>
      <w:r w:rsidRPr="0041418E">
        <w:rPr>
          <w:sz w:val="26"/>
          <w:szCs w:val="26"/>
        </w:rPr>
        <w:t xml:space="preserve"> состоянием условий и охраны труда, соблюдением требований нормативных и правовых актов по охране труда является одним из основных элементов системы управления охраной труда в учреждении. 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1.5. В зависимости от целей оценки функционирования системы управления охраной труда выполняют различные виды контроля:</w:t>
      </w:r>
    </w:p>
    <w:p w:rsidR="002F4C51" w:rsidRPr="0041418E" w:rsidRDefault="002F4C51" w:rsidP="00414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текущий контроль выполнения плановых мероприятий по охране труда;</w:t>
      </w:r>
    </w:p>
    <w:p w:rsidR="002F4C51" w:rsidRPr="0041418E" w:rsidRDefault="002F4C51" w:rsidP="00414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постоянный контроль состояния производственной среды;</w:t>
      </w:r>
    </w:p>
    <w:p w:rsidR="002F4C51" w:rsidRPr="0041418E" w:rsidRDefault="002F4C51" w:rsidP="00414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контроль состояния условий труда на рабочем месте;</w:t>
      </w:r>
    </w:p>
    <w:p w:rsidR="002F4C51" w:rsidRPr="0041418E" w:rsidRDefault="002F4C51" w:rsidP="00414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проверку готовности учреждения к работе в осенне-зимнем периоде;</w:t>
      </w:r>
    </w:p>
    <w:p w:rsidR="002F4C51" w:rsidRPr="0041418E" w:rsidRDefault="002F4C51" w:rsidP="00414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реагирующий контроль;</w:t>
      </w:r>
    </w:p>
    <w:p w:rsidR="002F4C51" w:rsidRPr="0041418E" w:rsidRDefault="002F4C51" w:rsidP="00414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внутреннюю проверку (аудит) системы управления;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 xml:space="preserve">1.6. </w:t>
      </w:r>
      <w:proofErr w:type="gramStart"/>
      <w:r w:rsidRPr="0041418E">
        <w:rPr>
          <w:sz w:val="26"/>
          <w:szCs w:val="26"/>
        </w:rPr>
        <w:t>Контроль за</w:t>
      </w:r>
      <w:proofErr w:type="gramEnd"/>
      <w:r w:rsidRPr="0041418E">
        <w:rPr>
          <w:sz w:val="26"/>
          <w:szCs w:val="26"/>
        </w:rPr>
        <w:t xml:space="preserve"> состоянием условий и охраны труда в организации осуществляется руководителями и специалистами, на которых приказами возложены эти функциональные обязанности, специалистом по охране труда, комитетом (комиссией) по охране труда. 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 xml:space="preserve">1.7.Общественный </w:t>
      </w:r>
      <w:proofErr w:type="gramStart"/>
      <w:r w:rsidRPr="0041418E">
        <w:rPr>
          <w:sz w:val="26"/>
          <w:szCs w:val="26"/>
        </w:rPr>
        <w:t>контроль за</w:t>
      </w:r>
      <w:proofErr w:type="gramEnd"/>
      <w:r w:rsidRPr="0041418E">
        <w:rPr>
          <w:sz w:val="26"/>
          <w:szCs w:val="26"/>
        </w:rPr>
        <w:t xml:space="preserve"> соблюдением работодателями и их представителями государственных нормативных и правовых требований охраны </w:t>
      </w:r>
      <w:r w:rsidRPr="0041418E">
        <w:rPr>
          <w:sz w:val="26"/>
          <w:szCs w:val="26"/>
        </w:rPr>
        <w:lastRenderedPageBreak/>
        <w:t>труда осуществляют уполномоченные (доверенные) лица по охране труда профессиональных союзов, совместный комитет по охране труда.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 xml:space="preserve">1.8.Законодательством не предусмотрено каких-либо особенностей организации </w:t>
      </w:r>
      <w:proofErr w:type="gramStart"/>
      <w:r w:rsidRPr="0041418E">
        <w:rPr>
          <w:sz w:val="26"/>
          <w:szCs w:val="26"/>
        </w:rPr>
        <w:t>контроля за</w:t>
      </w:r>
      <w:proofErr w:type="gramEnd"/>
      <w:r w:rsidRPr="0041418E">
        <w:rPr>
          <w:sz w:val="26"/>
          <w:szCs w:val="26"/>
        </w:rPr>
        <w:t xml:space="preserve"> состоянием условий и охраны труда на рабочих местах. Порядок проведения (процедура контроля) устанавливается работодателем. </w:t>
      </w:r>
    </w:p>
    <w:p w:rsidR="002F4C51" w:rsidRPr="0041418E" w:rsidRDefault="002F4C51" w:rsidP="0041418E">
      <w:pPr>
        <w:tabs>
          <w:tab w:val="left" w:pos="0"/>
        </w:tabs>
        <w:jc w:val="both"/>
        <w:rPr>
          <w:sz w:val="26"/>
          <w:szCs w:val="26"/>
        </w:rPr>
      </w:pPr>
      <w:r w:rsidRPr="0041418E">
        <w:rPr>
          <w:sz w:val="26"/>
          <w:szCs w:val="26"/>
        </w:rPr>
        <w:t xml:space="preserve">1.9.Основные направления организации контроля условий и охраны труда по уровням управления   зависят от структуры организации, специфики ее деятельности, численности работников. </w:t>
      </w:r>
    </w:p>
    <w:p w:rsidR="002F4C51" w:rsidRPr="0041418E" w:rsidRDefault="002F4C51" w:rsidP="0041418E">
      <w:pPr>
        <w:tabs>
          <w:tab w:val="left" w:pos="0"/>
        </w:tabs>
        <w:jc w:val="both"/>
        <w:rPr>
          <w:sz w:val="26"/>
          <w:szCs w:val="26"/>
        </w:rPr>
      </w:pPr>
      <w:r w:rsidRPr="0041418E">
        <w:rPr>
          <w:sz w:val="26"/>
          <w:szCs w:val="26"/>
        </w:rPr>
        <w:t xml:space="preserve">1.10.Положение об организации </w:t>
      </w:r>
      <w:proofErr w:type="gramStart"/>
      <w:r w:rsidRPr="0041418E">
        <w:rPr>
          <w:sz w:val="26"/>
          <w:szCs w:val="26"/>
        </w:rPr>
        <w:t>контроля за</w:t>
      </w:r>
      <w:proofErr w:type="gramEnd"/>
      <w:r w:rsidRPr="0041418E">
        <w:rPr>
          <w:sz w:val="26"/>
          <w:szCs w:val="26"/>
        </w:rPr>
        <w:t xml:space="preserve"> состоянием охраны труда содержит основные направления организации контроля условий и охраны труда по уровням управления.  </w:t>
      </w:r>
    </w:p>
    <w:p w:rsidR="002F4C51" w:rsidRPr="0041418E" w:rsidRDefault="002F4C51" w:rsidP="0041418E">
      <w:pPr>
        <w:tabs>
          <w:tab w:val="left" w:pos="0"/>
        </w:tabs>
        <w:jc w:val="both"/>
        <w:rPr>
          <w:sz w:val="26"/>
          <w:szCs w:val="26"/>
        </w:rPr>
      </w:pPr>
    </w:p>
    <w:p w:rsidR="002F4C51" w:rsidRPr="0041418E" w:rsidRDefault="002F4C51" w:rsidP="0041418E">
      <w:pPr>
        <w:jc w:val="center"/>
        <w:rPr>
          <w:b/>
          <w:bCs/>
          <w:sz w:val="26"/>
          <w:szCs w:val="26"/>
        </w:rPr>
      </w:pPr>
      <w:r w:rsidRPr="0041418E">
        <w:rPr>
          <w:b/>
          <w:bCs/>
          <w:sz w:val="26"/>
          <w:szCs w:val="26"/>
        </w:rPr>
        <w:t>2. Проведение общего контроля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2.1.Основным содержанием контроля, проводимого на всех уровнях управления, является проверка: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организации и содержания рабочих мест;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состояния освещенности;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исправности оборудования, инструментов и приспособлений;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качества работы вентиляции;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наличия необходимых инструкций по охране труда, пожарной безопасности;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 xml:space="preserve">- применения работниками сертифицированных </w:t>
      </w:r>
      <w:proofErr w:type="gramStart"/>
      <w:r w:rsidRPr="0041418E">
        <w:rPr>
          <w:sz w:val="26"/>
          <w:szCs w:val="26"/>
        </w:rPr>
        <w:t>СИЗ</w:t>
      </w:r>
      <w:proofErr w:type="gramEnd"/>
      <w:r w:rsidRPr="0041418E">
        <w:rPr>
          <w:sz w:val="26"/>
          <w:szCs w:val="26"/>
        </w:rPr>
        <w:t xml:space="preserve"> (спецодежды, </w:t>
      </w:r>
      <w:proofErr w:type="spellStart"/>
      <w:r w:rsidRPr="0041418E">
        <w:rPr>
          <w:sz w:val="26"/>
          <w:szCs w:val="26"/>
        </w:rPr>
        <w:t>спецобуви</w:t>
      </w:r>
      <w:proofErr w:type="spellEnd"/>
      <w:r w:rsidRPr="0041418E">
        <w:rPr>
          <w:sz w:val="26"/>
          <w:szCs w:val="26"/>
        </w:rPr>
        <w:t xml:space="preserve"> и других СИЗ);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 xml:space="preserve">- </w:t>
      </w:r>
      <w:proofErr w:type="gramStart"/>
      <w:r w:rsidRPr="0041418E">
        <w:rPr>
          <w:sz w:val="26"/>
          <w:szCs w:val="26"/>
        </w:rPr>
        <w:t>обучения по охране</w:t>
      </w:r>
      <w:proofErr w:type="gramEnd"/>
      <w:r w:rsidRPr="0041418E">
        <w:rPr>
          <w:sz w:val="26"/>
          <w:szCs w:val="26"/>
        </w:rPr>
        <w:t xml:space="preserve"> труда, проведение инструктажей по охране труда, оформление журналов регистрации инструктажей на рабочем месте;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наличия средств пожаротушения.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соблюдения в подразделениях правил и инструкций по охране труда, а также выполнение приказов и распоряжений руководителя, вышестоящих организаций по этим вопросам, предписаний органов контроля (надзора);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выполнения мероприятий по улучшению условий и охраны труда, в том числе намеченных по результатам СОУТ;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выполнения мероприятий, намеченных по результатам расследования несчастных случаев на производстве и аварий;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 xml:space="preserve">- соблюдения правил эксплуатации и содержания зданий и сооружений, оборудования и инструмента; 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состояния санитарно-бытовых помещений;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- соблюдения правил эксплуатации электрооборудования.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</w:p>
    <w:p w:rsidR="002F4C51" w:rsidRPr="0041418E" w:rsidRDefault="002F4C51" w:rsidP="0041418E">
      <w:pPr>
        <w:jc w:val="center"/>
        <w:rPr>
          <w:b/>
          <w:bCs/>
          <w:sz w:val="26"/>
          <w:szCs w:val="26"/>
        </w:rPr>
      </w:pPr>
      <w:r w:rsidRPr="0041418E">
        <w:rPr>
          <w:b/>
          <w:bCs/>
          <w:sz w:val="26"/>
          <w:szCs w:val="26"/>
        </w:rPr>
        <w:t xml:space="preserve">3. Проведение текущего </w:t>
      </w:r>
      <w:proofErr w:type="gramStart"/>
      <w:r w:rsidRPr="0041418E">
        <w:rPr>
          <w:b/>
          <w:bCs/>
          <w:sz w:val="26"/>
          <w:szCs w:val="26"/>
        </w:rPr>
        <w:t>контроля за</w:t>
      </w:r>
      <w:proofErr w:type="gramEnd"/>
      <w:r w:rsidRPr="0041418E">
        <w:rPr>
          <w:b/>
          <w:bCs/>
          <w:sz w:val="26"/>
          <w:szCs w:val="26"/>
        </w:rPr>
        <w:t xml:space="preserve"> состоянием охраны труда</w:t>
      </w:r>
    </w:p>
    <w:p w:rsidR="002F4C51" w:rsidRPr="0041418E" w:rsidRDefault="002F4C51" w:rsidP="004141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1418E">
        <w:rPr>
          <w:sz w:val="26"/>
          <w:szCs w:val="26"/>
        </w:rPr>
        <w:t>3.1.В процессе деятельности учреждения постоянно возникают вопросы, касающиеся условий труда и состояния охраны труда, одни из которых требуют незамедлительного принятия мер оперативного решения, по другим – необходимо определенное время для организационно-технической подготовки. Все эти вопросы   рассматриваются и решаются на различных уровнях управления от непосредственных руководителей структурных подразделений до руководителей учреждения.</w:t>
      </w:r>
    </w:p>
    <w:p w:rsidR="002F4C51" w:rsidRPr="0041418E" w:rsidRDefault="002F4C51" w:rsidP="004141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1418E">
        <w:rPr>
          <w:sz w:val="26"/>
          <w:szCs w:val="26"/>
        </w:rPr>
        <w:t xml:space="preserve">3.2.Текущий контроль допускается выполнять работнику самостоятельно путем самоконтроля с устранением всех обнаруженных нарушений до начала работы. Если нарушения не могут быть устранены, незамедлительно сообщается </w:t>
      </w:r>
      <w:r w:rsidRPr="0041418E">
        <w:rPr>
          <w:sz w:val="26"/>
          <w:szCs w:val="26"/>
        </w:rPr>
        <w:lastRenderedPageBreak/>
        <w:t>руководителю подразделения. А руководитель подразделения сообщает директору учреждения в письменном виде.</w:t>
      </w:r>
    </w:p>
    <w:p w:rsidR="002F4C51" w:rsidRPr="0041418E" w:rsidRDefault="002F4C51" w:rsidP="0041418E">
      <w:pPr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  <w:r w:rsidRPr="0041418E">
        <w:rPr>
          <w:color w:val="000000"/>
          <w:sz w:val="26"/>
          <w:szCs w:val="26"/>
          <w:shd w:val="clear" w:color="auto" w:fill="FFFFFF"/>
        </w:rPr>
        <w:t>Обнаруженные недостатки устраняются, делается запись в журнале. В случае невозможности выполнения какого-либо мероприятия, оформляется служебная записка на имя руководителя, с указанием причин о невозможности выполнения.</w:t>
      </w:r>
    </w:p>
    <w:p w:rsidR="002F4C51" w:rsidRPr="0041418E" w:rsidRDefault="002F4C51" w:rsidP="004141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4C51" w:rsidRPr="0041418E" w:rsidRDefault="002F4C51" w:rsidP="0041418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41418E">
        <w:rPr>
          <w:b/>
          <w:bCs/>
          <w:sz w:val="26"/>
          <w:szCs w:val="26"/>
        </w:rPr>
        <w:t>4. Результаты контроля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4.1.Результаты контроля оформляются в виде актов проверок комиссии по охране труда или предписаний специалиста по охране труда и представляются руководителю соответствующего подразделения для устранения выявленных нарушений по охране труда.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4.2.По результатам контроля (если нарушения грубые) проводится совещание с непосредственными руководителями и специалистами подразделений, где дается анализ состояния охраны труда, составляется протокол или издается приказ с мероприятиями по устранению выявленных нарушений в работе по охране труда с привлечением к ответственности лиц, допустивших их.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 xml:space="preserve">4.3. Все замечания, выявленные в ходе обследования и контроля записываются в журнал </w:t>
      </w:r>
      <w:proofErr w:type="gramStart"/>
      <w:r w:rsidRPr="0041418E">
        <w:rPr>
          <w:sz w:val="26"/>
          <w:szCs w:val="26"/>
        </w:rPr>
        <w:t>контроля за</w:t>
      </w:r>
      <w:proofErr w:type="gramEnd"/>
      <w:r w:rsidRPr="0041418E">
        <w:rPr>
          <w:sz w:val="26"/>
          <w:szCs w:val="26"/>
        </w:rPr>
        <w:t xml:space="preserve"> состоянием охраны труда, с указанием ответственных лиц и сроков устранения нарушений, принимаются немедленные меры по их устранению. 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 xml:space="preserve">4.4.Ответственность за организацию и осуществление </w:t>
      </w:r>
      <w:proofErr w:type="gramStart"/>
      <w:r w:rsidRPr="0041418E">
        <w:rPr>
          <w:sz w:val="26"/>
          <w:szCs w:val="26"/>
        </w:rPr>
        <w:t>контроля за</w:t>
      </w:r>
      <w:proofErr w:type="gramEnd"/>
      <w:r w:rsidRPr="0041418E">
        <w:rPr>
          <w:sz w:val="26"/>
          <w:szCs w:val="26"/>
        </w:rPr>
        <w:t xml:space="preserve"> состоянием условий и охраны труда в подразделениях в соответствии с настоящим Положением несут руководители структурных подразделений.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4.5.</w:t>
      </w:r>
      <w:proofErr w:type="gramStart"/>
      <w:r w:rsidRPr="0041418E">
        <w:rPr>
          <w:sz w:val="26"/>
          <w:szCs w:val="26"/>
        </w:rPr>
        <w:t>Контроль за</w:t>
      </w:r>
      <w:proofErr w:type="gramEnd"/>
      <w:r w:rsidRPr="0041418E">
        <w:rPr>
          <w:sz w:val="26"/>
          <w:szCs w:val="26"/>
        </w:rPr>
        <w:t xml:space="preserve"> состоянием охраны труда осуществляет комиссия учреждения в составе: председателя комиссии - руководителя или заместителя руководителя организации, членов комиссии: специалиста по охране труда, председателя первичной профсоюзной организации или уполномоченного по охране труда от работников, по утвержденному графику</w:t>
      </w:r>
      <w:r w:rsidRPr="0041418E">
        <w:rPr>
          <w:color w:val="FF0000"/>
          <w:sz w:val="26"/>
          <w:szCs w:val="26"/>
        </w:rPr>
        <w:t xml:space="preserve"> </w:t>
      </w:r>
      <w:r w:rsidRPr="0041418E">
        <w:rPr>
          <w:sz w:val="26"/>
          <w:szCs w:val="26"/>
        </w:rPr>
        <w:t xml:space="preserve">проведения Дней охраны труда. </w:t>
      </w:r>
    </w:p>
    <w:p w:rsidR="002F4C51" w:rsidRPr="0041418E" w:rsidRDefault="002F4C51" w:rsidP="0041418E">
      <w:pPr>
        <w:jc w:val="both"/>
        <w:rPr>
          <w:sz w:val="26"/>
          <w:szCs w:val="26"/>
        </w:rPr>
      </w:pPr>
      <w:r w:rsidRPr="0041418E">
        <w:rPr>
          <w:sz w:val="26"/>
          <w:szCs w:val="26"/>
        </w:rPr>
        <w:t>4.6.Каждое подразделение должно быть обследовано не реже двух раз в год.</w:t>
      </w:r>
    </w:p>
    <w:p w:rsidR="002F4C51" w:rsidRPr="0041418E" w:rsidRDefault="002F4C51" w:rsidP="0041418E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1418E">
        <w:rPr>
          <w:sz w:val="26"/>
          <w:szCs w:val="26"/>
        </w:rPr>
        <w:t>4.7.По итогам проверки  руководитель или заместитель руководителя учреждения на своих совещаниях, проводимых по графику, с руководителями структурных подразделений заслушивает  руководителей о состоянии охраны труда и производственного травматизма во вверенных им подразделениях, о выполнении ими мероприятий по охране труда,  даёт оценку работы подразделений по результатам работы комиссии, доводит до сведения о состоянии выполнения мероприятий по охране труда, в том числе</w:t>
      </w:r>
      <w:proofErr w:type="gramEnd"/>
      <w:r w:rsidRPr="0041418E">
        <w:rPr>
          <w:sz w:val="26"/>
          <w:szCs w:val="26"/>
        </w:rPr>
        <w:t xml:space="preserve"> коллективного договора и решений предыдущих совещаний.</w:t>
      </w:r>
    </w:p>
    <w:p w:rsidR="002F4C51" w:rsidRPr="0041418E" w:rsidRDefault="002F4C51" w:rsidP="0041418E">
      <w:pPr>
        <w:pStyle w:val="21"/>
        <w:ind w:firstLine="0"/>
        <w:rPr>
          <w:color w:val="auto"/>
          <w:sz w:val="26"/>
          <w:szCs w:val="26"/>
        </w:rPr>
      </w:pPr>
      <w:r w:rsidRPr="0041418E">
        <w:rPr>
          <w:color w:val="auto"/>
          <w:sz w:val="26"/>
          <w:szCs w:val="26"/>
        </w:rPr>
        <w:t>4.8.Итоги совещания оформляются протоколом или приказом по организации с мероприятиями, направленными на улучшение состояния охраны труда.</w:t>
      </w:r>
    </w:p>
    <w:p w:rsidR="002F4C51" w:rsidRPr="0041418E" w:rsidRDefault="002F4C51" w:rsidP="004141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C51" w:rsidRDefault="002F4C51" w:rsidP="004023B2">
      <w:pPr>
        <w:jc w:val="both"/>
        <w:rPr>
          <w:sz w:val="28"/>
          <w:szCs w:val="28"/>
        </w:rPr>
      </w:pPr>
    </w:p>
    <w:p w:rsidR="002F4C51" w:rsidRDefault="002F4C51" w:rsidP="0041418E"/>
    <w:p w:rsidR="002F4C51" w:rsidRDefault="002F4C51" w:rsidP="0041418E"/>
    <w:p w:rsidR="002F4C51" w:rsidRDefault="002F4C51" w:rsidP="0041418E"/>
    <w:p w:rsidR="002F4C51" w:rsidRDefault="002F4C51">
      <w:bookmarkStart w:id="0" w:name="_GoBack"/>
      <w:bookmarkEnd w:id="0"/>
    </w:p>
    <w:sectPr w:rsidR="002F4C51" w:rsidSect="00D3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418E"/>
    <w:rsid w:val="00142A8C"/>
    <w:rsid w:val="0018782C"/>
    <w:rsid w:val="002F4C51"/>
    <w:rsid w:val="0037107F"/>
    <w:rsid w:val="00371CAD"/>
    <w:rsid w:val="00380D80"/>
    <w:rsid w:val="00391DAD"/>
    <w:rsid w:val="004023B2"/>
    <w:rsid w:val="0041418E"/>
    <w:rsid w:val="004767A6"/>
    <w:rsid w:val="00501567"/>
    <w:rsid w:val="00566E2C"/>
    <w:rsid w:val="005D57D4"/>
    <w:rsid w:val="00666C42"/>
    <w:rsid w:val="007022F1"/>
    <w:rsid w:val="00732D5F"/>
    <w:rsid w:val="007F5D31"/>
    <w:rsid w:val="00983F00"/>
    <w:rsid w:val="00AF1193"/>
    <w:rsid w:val="00B4348A"/>
    <w:rsid w:val="00B64193"/>
    <w:rsid w:val="00D31592"/>
    <w:rsid w:val="00E30A6E"/>
    <w:rsid w:val="00EB513E"/>
    <w:rsid w:val="00F5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1418E"/>
    <w:pPr>
      <w:ind w:right="-143" w:firstLine="709"/>
      <w:jc w:val="both"/>
    </w:pPr>
    <w:rPr>
      <w:color w:val="FF000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141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418E"/>
    <w:rPr>
      <w:rFonts w:ascii="Segoe UI" w:hAnsi="Segoe UI" w:cs="Segoe UI"/>
      <w:sz w:val="18"/>
      <w:szCs w:val="18"/>
      <w:lang w:eastAsia="ru-RU"/>
    </w:rPr>
  </w:style>
  <w:style w:type="paragraph" w:customStyle="1" w:styleId="ConsTitle">
    <w:name w:val="ConsTitle"/>
    <w:rsid w:val="005D57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EB51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EB51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1137</Words>
  <Characters>6487</Characters>
  <Application>Microsoft Office Word</Application>
  <DocSecurity>0</DocSecurity>
  <Lines>54</Lines>
  <Paragraphs>15</Paragraphs>
  <ScaleCrop>false</ScaleCrop>
  <Company>Семья Курбацкой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admin</dc:creator>
  <cp:lastModifiedBy>1</cp:lastModifiedBy>
  <cp:revision>2</cp:revision>
  <cp:lastPrinted>2019-04-10T09:29:00Z</cp:lastPrinted>
  <dcterms:created xsi:type="dcterms:W3CDTF">2019-04-10T09:31:00Z</dcterms:created>
  <dcterms:modified xsi:type="dcterms:W3CDTF">2019-04-10T09:31:00Z</dcterms:modified>
</cp:coreProperties>
</file>